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70B" w:rsidRPr="006F52C4" w:rsidRDefault="00810E3F" w:rsidP="006F52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52C4">
        <w:rPr>
          <w:rFonts w:ascii="Times New Roman" w:hAnsi="Times New Roman" w:cs="Times New Roman"/>
          <w:sz w:val="28"/>
          <w:szCs w:val="28"/>
        </w:rPr>
        <w:t>Фактическая смета</w:t>
      </w:r>
    </w:p>
    <w:p w:rsidR="006F52C4" w:rsidRPr="006F52C4" w:rsidRDefault="00810E3F" w:rsidP="006F52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52C4">
        <w:rPr>
          <w:rFonts w:ascii="Times New Roman" w:hAnsi="Times New Roman" w:cs="Times New Roman"/>
          <w:sz w:val="28"/>
          <w:szCs w:val="28"/>
        </w:rPr>
        <w:t xml:space="preserve">Экстремальный забег с препятствиями «Гонка молодых / </w:t>
      </w:r>
      <w:r w:rsidRPr="006F52C4">
        <w:rPr>
          <w:rFonts w:ascii="Times New Roman" w:hAnsi="Times New Roman" w:cs="Times New Roman"/>
          <w:sz w:val="28"/>
          <w:szCs w:val="28"/>
          <w:lang w:val="en-US"/>
        </w:rPr>
        <w:t>Khanty</w:t>
      </w:r>
      <w:r w:rsidRPr="006F52C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F52C4">
        <w:rPr>
          <w:rFonts w:ascii="Times New Roman" w:hAnsi="Times New Roman" w:cs="Times New Roman"/>
          <w:sz w:val="28"/>
          <w:szCs w:val="28"/>
          <w:lang w:val="en-US"/>
        </w:rPr>
        <w:t>Mansiysk</w:t>
      </w:r>
      <w:proofErr w:type="spellEnd"/>
      <w:r w:rsidRPr="006F52C4">
        <w:rPr>
          <w:rFonts w:ascii="Times New Roman" w:hAnsi="Times New Roman" w:cs="Times New Roman"/>
          <w:sz w:val="28"/>
          <w:szCs w:val="28"/>
        </w:rPr>
        <w:t>»</w:t>
      </w:r>
    </w:p>
    <w:p w:rsidR="00810E3F" w:rsidRDefault="00810E3F" w:rsidP="006F52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52C4">
        <w:rPr>
          <w:rFonts w:ascii="Times New Roman" w:hAnsi="Times New Roman" w:cs="Times New Roman"/>
          <w:sz w:val="28"/>
          <w:szCs w:val="28"/>
        </w:rPr>
        <w:t>по муниципальной программе «М</w:t>
      </w:r>
      <w:r w:rsidR="006F52C4" w:rsidRPr="006F52C4">
        <w:rPr>
          <w:rFonts w:ascii="Times New Roman" w:hAnsi="Times New Roman" w:cs="Times New Roman"/>
          <w:sz w:val="28"/>
          <w:szCs w:val="28"/>
        </w:rPr>
        <w:t>олодежь города Ханты-Мансийска»</w:t>
      </w:r>
    </w:p>
    <w:p w:rsidR="00E22EC9" w:rsidRDefault="00E22EC9" w:rsidP="006F52C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22EC9" w:rsidRDefault="00E22EC9" w:rsidP="00E22EC9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E22EC9">
        <w:rPr>
          <w:rFonts w:ascii="Times New Roman" w:hAnsi="Times New Roman" w:cs="Times New Roman"/>
          <w:b/>
          <w:i/>
          <w:sz w:val="28"/>
          <w:szCs w:val="28"/>
        </w:rPr>
        <w:t>*Ниже приведена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возможная смета для проведения мероприятия, не только с учащимися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ОУ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но и с жителями города. </w:t>
      </w:r>
    </w:p>
    <w:p w:rsidR="00E22EC9" w:rsidRPr="00E22EC9" w:rsidRDefault="00E22EC9" w:rsidP="00E22EC9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36"/>
        <w:gridCol w:w="4467"/>
        <w:gridCol w:w="1393"/>
        <w:gridCol w:w="1403"/>
        <w:gridCol w:w="1377"/>
        <w:gridCol w:w="2767"/>
        <w:gridCol w:w="2643"/>
      </w:tblGrid>
      <w:tr w:rsidR="00E22EC9" w:rsidTr="00E22EC9">
        <w:trPr>
          <w:jc w:val="center"/>
        </w:trPr>
        <w:tc>
          <w:tcPr>
            <w:tcW w:w="736" w:type="dxa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4467" w:type="dxa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статьи расходов</w:t>
            </w:r>
          </w:p>
        </w:tc>
        <w:tc>
          <w:tcPr>
            <w:tcW w:w="1393" w:type="dxa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Кол-во</w:t>
            </w:r>
          </w:p>
        </w:tc>
        <w:tc>
          <w:tcPr>
            <w:tcW w:w="1403" w:type="dxa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за ед./руб.</w:t>
            </w:r>
          </w:p>
        </w:tc>
        <w:tc>
          <w:tcPr>
            <w:tcW w:w="1377" w:type="dxa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</w:t>
            </w:r>
          </w:p>
        </w:tc>
        <w:tc>
          <w:tcPr>
            <w:tcW w:w="2767" w:type="dxa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Примечания</w:t>
            </w:r>
          </w:p>
        </w:tc>
        <w:tc>
          <w:tcPr>
            <w:tcW w:w="2643" w:type="dxa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Источник финансирования 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3561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4467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3561F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b/>
                <w:sz w:val="26"/>
                <w:szCs w:val="26"/>
              </w:rPr>
              <w:t>Арендная плата за пользование имуществом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Default="000F48AC" w:rsidP="003561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  <w:bookmarkStart w:id="0" w:name="_GoBack"/>
            <w:bookmarkEnd w:id="0"/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810E3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4467" w:type="dxa"/>
          </w:tcPr>
          <w:p w:rsidR="00E22EC9" w:rsidRDefault="00E22EC9" w:rsidP="003561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Доставка, монтаж, демонтаж обслуживание и аренда: биотуалетов, турникетов, контейнера</w:t>
            </w:r>
          </w:p>
        </w:tc>
        <w:tc>
          <w:tcPr>
            <w:tcW w:w="1393" w:type="dxa"/>
            <w:vAlign w:val="center"/>
          </w:tcPr>
          <w:p w:rsidR="00E22EC9" w:rsidRPr="00EE750C" w:rsidRDefault="00E22EC9" w:rsidP="003561F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vAlign w:val="center"/>
          </w:tcPr>
          <w:p w:rsidR="00E22EC9" w:rsidRPr="00EE750C" w:rsidRDefault="00E22EC9" w:rsidP="003561F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20 000,00</w:t>
            </w:r>
          </w:p>
        </w:tc>
        <w:tc>
          <w:tcPr>
            <w:tcW w:w="1377" w:type="dxa"/>
            <w:vAlign w:val="center"/>
          </w:tcPr>
          <w:p w:rsidR="00E22EC9" w:rsidRPr="00EE750C" w:rsidRDefault="00E22EC9" w:rsidP="003561F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20 000,00</w:t>
            </w:r>
          </w:p>
        </w:tc>
        <w:tc>
          <w:tcPr>
            <w:tcW w:w="2767" w:type="dxa"/>
            <w:vAlign w:val="center"/>
          </w:tcPr>
          <w:p w:rsidR="00E22EC9" w:rsidRPr="00E22EC9" w:rsidRDefault="00E22EC9" w:rsidP="003561F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Договор заключается, сумма будет уточнятся</w:t>
            </w:r>
          </w:p>
        </w:tc>
        <w:tc>
          <w:tcPr>
            <w:tcW w:w="2643" w:type="dxa"/>
          </w:tcPr>
          <w:p w:rsidR="00E22EC9" w:rsidRDefault="00E22EC9" w:rsidP="003561FE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4467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b/>
                <w:sz w:val="26"/>
                <w:szCs w:val="26"/>
              </w:rPr>
              <w:t>Изготовление печатно и полиграфической продукции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7A2BE1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7A2BE1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971"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15 530,00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Договор заключен</w:t>
            </w: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Default="000F48AC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Разработка дизайн-макетов полиграфической продукции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Афиша, формат А3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Схема трассы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1 200,00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1 200,00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Макет согласован,</w:t>
            </w:r>
          </w:p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отпечатывается в формате 2х1,5 м.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Бейдж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формат А6,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ламинация</w:t>
            </w:r>
            <w:proofErr w:type="spellEnd"/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1 500,00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Информационные таблички, указатели , 400х180 мм.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2 080,00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2.6.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Сертификат призера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Готово, цена уточняется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2.7.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Свидетельство участника (электронный формат)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разработке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b/>
                <w:sz w:val="26"/>
                <w:szCs w:val="26"/>
              </w:rPr>
              <w:t>3.</w:t>
            </w:r>
          </w:p>
        </w:tc>
        <w:tc>
          <w:tcPr>
            <w:tcW w:w="4467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E750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Изготовление атрибутики </w:t>
            </w:r>
            <w:r w:rsidRPr="00EE750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соревнований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EE750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57971"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92 520,00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  <w:t>2 поставщика</w:t>
            </w: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Default="000F48AC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ОУ, гранатовые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3.1.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Медаль финишера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Медаль (1, 2, 3-е место)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7 350,00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Дипломы (1,2,3-е место)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3.4.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Манишка</w:t>
            </w:r>
            <w:r w:rsidRPr="006A03CE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судейская коллегия сегодня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Поставка среда – четверг </w:t>
            </w:r>
          </w:p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(29-30.09)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Трафарет логотипа большой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Готово, площадка оформлена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3.6.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Трафарет логотипа малый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Готово, площадка оформлена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3.7.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Виниловый контрольный браслет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готово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3.8.</w:t>
            </w:r>
          </w:p>
        </w:tc>
        <w:tc>
          <w:tcPr>
            <w:tcW w:w="4467" w:type="dxa"/>
          </w:tcPr>
          <w:p w:rsidR="00E22EC9" w:rsidRPr="006A03CE" w:rsidRDefault="00E22EC9" w:rsidP="00E22EC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Нарукавная повязка </w:t>
            </w:r>
            <w:r w:rsidRPr="006A03CE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(номер) сегодня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Поставка среда – четверг </w:t>
            </w:r>
          </w:p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(29-30.09)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3.9.</w:t>
            </w:r>
          </w:p>
        </w:tc>
        <w:tc>
          <w:tcPr>
            <w:tcW w:w="4467" w:type="dxa"/>
          </w:tcPr>
          <w:p w:rsidR="00E22EC9" w:rsidRPr="006A03CE" w:rsidRDefault="00E22EC9" w:rsidP="00E22EC9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6A03CE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Лента финишная</w:t>
            </w:r>
            <w: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 xml:space="preserve"> поступят сегодня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1 470,00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1 470,00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Поставка среда – четверг </w:t>
            </w:r>
          </w:p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(29-30.09)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3.10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Изготовление объемного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хэштега</w:t>
            </w:r>
            <w:proofErr w:type="spellEnd"/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Макет согласован, изготавливается (30.09)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58C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</w:p>
        </w:tc>
        <w:tc>
          <w:tcPr>
            <w:tcW w:w="4467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58C">
              <w:rPr>
                <w:rFonts w:ascii="Times New Roman" w:hAnsi="Times New Roman" w:cs="Times New Roman"/>
                <w:b/>
                <w:sz w:val="26"/>
                <w:szCs w:val="26"/>
              </w:rPr>
              <w:t>Формирование призового фонда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84 000,00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 итогам проведения</w:t>
            </w: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Default="000F48AC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1 место, командный зачет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команда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2 место, командный зачет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команда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3 место, командный зачет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команда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Призовой фонд 1 место,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индивидуальный зачет (мужчины)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 xml:space="preserve">В печати формат А4 </w:t>
            </w:r>
            <w:r w:rsidRPr="003561F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4.5.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2 место, индивидуальный зачет (мужчины)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4.6.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3 место, индивидуальный зачет (мужчины)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4.7.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1 место, индивидуальный зачет (женщины)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4.8.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2 место, индивидуальный зачет (женщины)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4.9.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Призовой фонд 3 место, индивидуальный зачет (женщины)</w:t>
            </w:r>
          </w:p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3 000,00</w:t>
            </w:r>
          </w:p>
        </w:tc>
        <w:tc>
          <w:tcPr>
            <w:tcW w:w="2767" w:type="dxa"/>
          </w:tcPr>
          <w:p w:rsidR="00E22EC9" w:rsidRPr="003561FE" w:rsidRDefault="00E22EC9" w:rsidP="00E22EC9">
            <w:pPr>
              <w:jc w:val="center"/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В печати формат А4 (30.09)</w:t>
            </w:r>
          </w:p>
        </w:tc>
        <w:tc>
          <w:tcPr>
            <w:tcW w:w="2643" w:type="dxa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58C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</w:p>
        </w:tc>
        <w:tc>
          <w:tcPr>
            <w:tcW w:w="4467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058C">
              <w:rPr>
                <w:rFonts w:ascii="Times New Roman" w:hAnsi="Times New Roman" w:cs="Times New Roman"/>
                <w:b/>
                <w:sz w:val="26"/>
                <w:szCs w:val="26"/>
              </w:rPr>
              <w:t>Оформление площадки соревнования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B6058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46 062,00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ОУ,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гранатовые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конкурсы, спонсоры 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5.1.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Погрузочно-разгрузочные работы. Монтаж/демонтаж сценической площадки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Команда Ушакова, Монтаж в пятницу, 01.10.2021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5.2.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Печать на баннерной ткани. Задник сцены, 12 000 х 2 800 мм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1403" w:type="dxa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971">
              <w:rPr>
                <w:rFonts w:ascii="Times New Roman" w:hAnsi="Times New Roman" w:cs="Times New Roman"/>
                <w:sz w:val="26"/>
                <w:szCs w:val="26"/>
              </w:rPr>
              <w:t>11 760,00</w:t>
            </w:r>
          </w:p>
        </w:tc>
        <w:tc>
          <w:tcPr>
            <w:tcW w:w="1377" w:type="dxa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971">
              <w:rPr>
                <w:rFonts w:ascii="Times New Roman" w:hAnsi="Times New Roman" w:cs="Times New Roman"/>
                <w:sz w:val="26"/>
                <w:szCs w:val="26"/>
              </w:rPr>
              <w:t>11 760,00</w:t>
            </w:r>
          </w:p>
        </w:tc>
        <w:tc>
          <w:tcPr>
            <w:tcW w:w="2767" w:type="dxa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Макет согласован отпечатывается РА «Фаворит» (30.09)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5.3.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Печать на баннерной ткани. фотозона, 12 192 х 2 591 мм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</w:p>
        </w:tc>
        <w:tc>
          <w:tcPr>
            <w:tcW w:w="1403" w:type="dxa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971">
              <w:rPr>
                <w:rFonts w:ascii="Times New Roman" w:hAnsi="Times New Roman" w:cs="Times New Roman"/>
                <w:sz w:val="26"/>
                <w:szCs w:val="26"/>
              </w:rPr>
              <w:t>12 135,00</w:t>
            </w:r>
          </w:p>
        </w:tc>
        <w:tc>
          <w:tcPr>
            <w:tcW w:w="1377" w:type="dxa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57971">
              <w:rPr>
                <w:rFonts w:ascii="Times New Roman" w:hAnsi="Times New Roman" w:cs="Times New Roman"/>
                <w:sz w:val="26"/>
                <w:szCs w:val="26"/>
              </w:rPr>
              <w:t>12 135,00</w:t>
            </w:r>
          </w:p>
        </w:tc>
        <w:tc>
          <w:tcPr>
            <w:tcW w:w="2767" w:type="dxa"/>
            <w:vAlign w:val="center"/>
          </w:tcPr>
          <w:p w:rsidR="00E22EC9" w:rsidRPr="00F57971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Макет согласован отпечатывается РА «Фаворит» </w:t>
            </w: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(30.09)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5.4.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Монтаж/демонтаж баннеров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услуга.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7167,00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7167,00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Монтаж в пятницу, 01.10.2021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РА «Фаворит»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6.</w:t>
            </w:r>
          </w:p>
        </w:tc>
        <w:tc>
          <w:tcPr>
            <w:tcW w:w="446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Услуги по организации и проведению мероприятия: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62 000,00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6.1.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судья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Ушаков А.Е.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6.2.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Судейская бригада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Команда Ушакова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А.Е.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6.3.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Ведущий – комментатор 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Петр Попов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6.4.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Звукооператор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ХМТПК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</w:tcPr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7.</w:t>
            </w:r>
          </w:p>
        </w:tc>
        <w:tc>
          <w:tcPr>
            <w:tcW w:w="4467" w:type="dxa"/>
            <w:shd w:val="clear" w:color="auto" w:fill="D9D9D9" w:themeFill="background1" w:themeFillShade="D9"/>
          </w:tcPr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репортажной фотосъёмки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3 час./2 чел.</w:t>
            </w: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3 000,00</w:t>
            </w: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18 000,00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 xml:space="preserve">Фотографы Николай Бочкарев, Екатерина </w:t>
            </w:r>
            <w:proofErr w:type="spellStart"/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Лосецкая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3561FE">
              <w:rPr>
                <w:rFonts w:ascii="Times New Roman" w:hAnsi="Times New Roman" w:cs="Times New Roman"/>
                <w:i/>
                <w:sz w:val="26"/>
                <w:szCs w:val="26"/>
              </w:rPr>
              <w:t>Собрина</w:t>
            </w:r>
            <w:proofErr w:type="spellEnd"/>
            <w:r w:rsidRPr="003561F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Ирина (старт, финиш)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бесплатно</w:t>
            </w: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</w:tcPr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8.</w:t>
            </w:r>
          </w:p>
        </w:tc>
        <w:tc>
          <w:tcPr>
            <w:tcW w:w="4467" w:type="dxa"/>
            <w:shd w:val="clear" w:color="auto" w:fill="D9D9D9" w:themeFill="background1" w:themeFillShade="D9"/>
          </w:tcPr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Проведение видеосъемки, монтаж ролика 1 мин.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40 000,00</w:t>
            </w: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40 000,00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ИП Каюков В.В. он же оператор</w:t>
            </w: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</w:tcPr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9.</w:t>
            </w:r>
          </w:p>
        </w:tc>
        <w:tc>
          <w:tcPr>
            <w:tcW w:w="4467" w:type="dxa"/>
            <w:shd w:val="clear" w:color="auto" w:fill="D9D9D9" w:themeFill="background1" w:themeFillShade="D9"/>
          </w:tcPr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Обеспечение питьевого режима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200</w:t>
            </w: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20,00</w:t>
            </w: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4 000,00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приобретено</w:t>
            </w: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</w:tcPr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10.</w:t>
            </w:r>
          </w:p>
        </w:tc>
        <w:tc>
          <w:tcPr>
            <w:tcW w:w="4467" w:type="dxa"/>
            <w:shd w:val="clear" w:color="auto" w:fill="D9D9D9" w:themeFill="background1" w:themeFillShade="D9"/>
          </w:tcPr>
          <w:p w:rsidR="00E22EC9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расходный материал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E22EC9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 л</w:t>
            </w: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нта сигнальная – оградительная,</w:t>
            </w:r>
          </w:p>
          <w:p w:rsidR="00E22EC9" w:rsidRPr="00702F48" w:rsidRDefault="00E22EC9" w:rsidP="00E22EC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 аэрозольная краска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5 526,00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561FE">
              <w:rPr>
                <w:rFonts w:ascii="Times New Roman" w:hAnsi="Times New Roman" w:cs="Times New Roman"/>
                <w:sz w:val="26"/>
                <w:szCs w:val="26"/>
              </w:rPr>
              <w:t>приобретено</w:t>
            </w: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Pr="003561FE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11.</w:t>
            </w:r>
          </w:p>
        </w:tc>
        <w:tc>
          <w:tcPr>
            <w:tcW w:w="446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2F48">
              <w:rPr>
                <w:rFonts w:ascii="Times New Roman" w:hAnsi="Times New Roman" w:cs="Times New Roman"/>
                <w:b/>
                <w:sz w:val="26"/>
                <w:szCs w:val="26"/>
              </w:rPr>
              <w:t>Услуги по организации комплексной безопасности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D9D9D9" w:themeFill="background1" w:themeFillShade="D9"/>
            <w:vAlign w:val="center"/>
          </w:tcPr>
          <w:p w:rsidR="00E22EC9" w:rsidRPr="00702F48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48 084,00</w:t>
            </w:r>
          </w:p>
        </w:tc>
        <w:tc>
          <w:tcPr>
            <w:tcW w:w="2767" w:type="dxa"/>
            <w:shd w:val="clear" w:color="auto" w:fill="D9D9D9" w:themeFill="background1" w:themeFillShade="D9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43" w:type="dxa"/>
            <w:shd w:val="clear" w:color="auto" w:fill="D9D9D9" w:themeFill="background1" w:themeFillShade="D9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ОУ, гранатовые конкурсы, спонсоры</w:t>
            </w: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11.1.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Страхование участников</w:t>
            </w:r>
          </w:p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5771B4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налоги подрядчика = 6% по УСН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чел.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счет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Югории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данная сумма уйдет на налоги подрядчика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11.2.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Дежурство (обще профильной) врачебной бригады скорой медицинской помощи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71B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771B4">
              <w:rPr>
                <w:rFonts w:ascii="Times New Roman" w:hAnsi="Times New Roman" w:cs="Times New Roman"/>
                <w:sz w:val="26"/>
                <w:szCs w:val="26"/>
              </w:rPr>
              <w:t>084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71B4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5771B4">
              <w:rPr>
                <w:rFonts w:ascii="Times New Roman" w:hAnsi="Times New Roman" w:cs="Times New Roman"/>
                <w:sz w:val="26"/>
                <w:szCs w:val="26"/>
              </w:rPr>
              <w:t>084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2767" w:type="dxa"/>
            <w:vAlign w:val="center"/>
          </w:tcPr>
          <w:p w:rsidR="00E22EC9" w:rsidRPr="005771B4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Договор заключен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11.3.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Обеспечение медицинского допуска участников до соревнований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vAlign w:val="center"/>
          </w:tcPr>
          <w:p w:rsidR="00E22EC9" w:rsidRPr="005771B4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E22EC9" w:rsidRPr="005771B4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Договор заключается, сумма уточняется 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профпатологией</w:t>
            </w:r>
            <w:proofErr w:type="spellEnd"/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736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11.4.</w:t>
            </w:r>
          </w:p>
        </w:tc>
        <w:tc>
          <w:tcPr>
            <w:tcW w:w="4467" w:type="dxa"/>
          </w:tcPr>
          <w:p w:rsidR="00E22EC9" w:rsidRDefault="00E22EC9" w:rsidP="00E22E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Организация общественной безопасности и правопорядка</w:t>
            </w:r>
          </w:p>
        </w:tc>
        <w:tc>
          <w:tcPr>
            <w:tcW w:w="139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услуга</w:t>
            </w:r>
          </w:p>
        </w:tc>
        <w:tc>
          <w:tcPr>
            <w:tcW w:w="1403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6 000,00</w:t>
            </w:r>
          </w:p>
        </w:tc>
        <w:tc>
          <w:tcPr>
            <w:tcW w:w="137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6 000,00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Договор заключен ЧОП «Легион»</w:t>
            </w: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2EC9" w:rsidTr="00E22EC9">
        <w:trPr>
          <w:jc w:val="center"/>
        </w:trPr>
        <w:tc>
          <w:tcPr>
            <w:tcW w:w="5203" w:type="dxa"/>
            <w:gridSpan w:val="2"/>
          </w:tcPr>
          <w:p w:rsidR="00E22EC9" w:rsidRPr="00B2344C" w:rsidRDefault="00E22EC9" w:rsidP="00E22EC9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2344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ИТОГО:</w:t>
            </w:r>
          </w:p>
        </w:tc>
        <w:tc>
          <w:tcPr>
            <w:tcW w:w="1393" w:type="dxa"/>
            <w:vAlign w:val="center"/>
          </w:tcPr>
          <w:p w:rsidR="00E22EC9" w:rsidRPr="00B2344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403" w:type="dxa"/>
            <w:vAlign w:val="center"/>
          </w:tcPr>
          <w:p w:rsidR="00E22EC9" w:rsidRPr="00B2344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77" w:type="dxa"/>
            <w:vAlign w:val="center"/>
          </w:tcPr>
          <w:p w:rsidR="00E22EC9" w:rsidRPr="00B2344C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483 806,00</w:t>
            </w:r>
          </w:p>
        </w:tc>
        <w:tc>
          <w:tcPr>
            <w:tcW w:w="2767" w:type="dxa"/>
            <w:vAlign w:val="center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43" w:type="dxa"/>
          </w:tcPr>
          <w:p w:rsidR="00E22EC9" w:rsidRDefault="00E22EC9" w:rsidP="00E22EC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810E3F" w:rsidRDefault="00810E3F" w:rsidP="00810E3F">
      <w:pPr>
        <w:rPr>
          <w:rFonts w:ascii="Times New Roman" w:hAnsi="Times New Roman" w:cs="Times New Roman"/>
          <w:sz w:val="26"/>
          <w:szCs w:val="26"/>
        </w:rPr>
      </w:pPr>
    </w:p>
    <w:p w:rsidR="004523F3" w:rsidRPr="00810E3F" w:rsidRDefault="004523F3" w:rsidP="00810E3F">
      <w:pPr>
        <w:rPr>
          <w:rFonts w:ascii="Times New Roman" w:hAnsi="Times New Roman" w:cs="Times New Roman"/>
          <w:sz w:val="26"/>
          <w:szCs w:val="26"/>
        </w:rPr>
      </w:pPr>
    </w:p>
    <w:sectPr w:rsidR="004523F3" w:rsidRPr="00810E3F" w:rsidSect="00185A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168"/>
    <w:rsid w:val="00046339"/>
    <w:rsid w:val="000F48AC"/>
    <w:rsid w:val="00185A06"/>
    <w:rsid w:val="001A3168"/>
    <w:rsid w:val="001B0D05"/>
    <w:rsid w:val="003561FE"/>
    <w:rsid w:val="00433744"/>
    <w:rsid w:val="004523F3"/>
    <w:rsid w:val="005771B4"/>
    <w:rsid w:val="006A03CE"/>
    <w:rsid w:val="006F52C4"/>
    <w:rsid w:val="00702F48"/>
    <w:rsid w:val="007A2BE1"/>
    <w:rsid w:val="00810E3F"/>
    <w:rsid w:val="0085270B"/>
    <w:rsid w:val="00B2344C"/>
    <w:rsid w:val="00B555F7"/>
    <w:rsid w:val="00B6058C"/>
    <w:rsid w:val="00C02042"/>
    <w:rsid w:val="00C12559"/>
    <w:rsid w:val="00CC5CBC"/>
    <w:rsid w:val="00DC3AC3"/>
    <w:rsid w:val="00E22EC9"/>
    <w:rsid w:val="00EE750C"/>
    <w:rsid w:val="00F5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7F392"/>
  <w15:docId w15:val="{A5AA2DA4-AC6A-4500-9C60-F3E6D246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0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5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5C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Банк Виктор Сергеевич</dc:creator>
  <cp:keywords/>
  <dc:description/>
  <cp:lastModifiedBy>Ушаков Александр Евгеньевич</cp:lastModifiedBy>
  <cp:revision>14</cp:revision>
  <cp:lastPrinted>2021-09-29T09:38:00Z</cp:lastPrinted>
  <dcterms:created xsi:type="dcterms:W3CDTF">2021-09-24T07:36:00Z</dcterms:created>
  <dcterms:modified xsi:type="dcterms:W3CDTF">2021-11-10T09:51:00Z</dcterms:modified>
</cp:coreProperties>
</file>